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07FDF" w14:textId="77777777" w:rsidR="009A7FCB" w:rsidRPr="00723DC5" w:rsidRDefault="009A7FCB" w:rsidP="009A7FCB"/>
    <w:p w14:paraId="1A964829" w14:textId="62D865A8" w:rsidR="009A7FCB" w:rsidRPr="001506D0" w:rsidRDefault="009A7FCB" w:rsidP="009A7FCB">
      <w:pPr>
        <w:pStyle w:val="Nagwek1"/>
        <w:spacing w:before="0"/>
        <w:jc w:val="center"/>
        <w:rPr>
          <w:rFonts w:ascii="Arial" w:hAnsi="Arial" w:cs="Arial"/>
          <w:bCs/>
          <w:color w:val="auto"/>
          <w:sz w:val="24"/>
          <w:szCs w:val="24"/>
        </w:rPr>
      </w:pPr>
      <w:bookmarkStart w:id="0" w:name="_GoBack"/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1506D0">
        <w:rPr>
          <w:rFonts w:ascii="Arial" w:hAnsi="Arial" w:cs="Arial"/>
          <w:b/>
          <w:color w:val="auto"/>
          <w:sz w:val="24"/>
          <w:szCs w:val="24"/>
        </w:rPr>
        <w:t>517/10872/23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1506D0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="001506D0" w:rsidRPr="001506D0">
        <w:rPr>
          <w:rFonts w:ascii="Arial" w:hAnsi="Arial" w:cs="Arial"/>
          <w:bCs/>
          <w:color w:val="auto"/>
          <w:sz w:val="24"/>
          <w:szCs w:val="24"/>
        </w:rPr>
        <w:t>22 sierpnia</w:t>
      </w:r>
      <w:r w:rsidRPr="001506D0">
        <w:rPr>
          <w:rFonts w:ascii="Arial" w:hAnsi="Arial" w:cs="Arial"/>
          <w:bCs/>
          <w:color w:val="auto"/>
          <w:sz w:val="24"/>
          <w:szCs w:val="24"/>
        </w:rPr>
        <w:t xml:space="preserve"> 2023 r.</w:t>
      </w:r>
    </w:p>
    <w:p w14:paraId="125AFE93" w14:textId="77777777" w:rsidR="009A7FCB" w:rsidRPr="00723DC5" w:rsidRDefault="009A7FCB" w:rsidP="009A7FCB"/>
    <w:p w14:paraId="47E5114A" w14:textId="77777777" w:rsidR="009A7FCB" w:rsidRDefault="009A7FCB" w:rsidP="009A7FCB">
      <w:pPr>
        <w:pStyle w:val="Tytu"/>
        <w:spacing w:line="276" w:lineRule="auto"/>
        <w:jc w:val="left"/>
        <w:rPr>
          <w:sz w:val="23"/>
          <w:szCs w:val="23"/>
        </w:rPr>
      </w:pPr>
    </w:p>
    <w:p w14:paraId="39D50D17" w14:textId="77777777" w:rsidR="009A7FCB" w:rsidRPr="004F7BA6" w:rsidRDefault="009A7FCB" w:rsidP="009A7FCB">
      <w:pPr>
        <w:pStyle w:val="Tytu"/>
        <w:spacing w:line="276" w:lineRule="auto"/>
        <w:jc w:val="left"/>
        <w:rPr>
          <w:sz w:val="23"/>
          <w:szCs w:val="23"/>
        </w:rPr>
      </w:pPr>
    </w:p>
    <w:p w14:paraId="3D63F097" w14:textId="77777777" w:rsidR="009A7FCB" w:rsidRPr="007C7110" w:rsidRDefault="009A7FCB" w:rsidP="009A7FCB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F65EA">
        <w:rPr>
          <w:rFonts w:ascii="Arial" w:hAnsi="Arial" w:cs="Arial"/>
          <w:b/>
          <w:sz w:val="23"/>
          <w:szCs w:val="23"/>
        </w:rPr>
        <w:t xml:space="preserve">w sprawie ogłoszenia otwartego konkursu ofert </w:t>
      </w:r>
      <w:r w:rsidRPr="007C7110">
        <w:rPr>
          <w:rFonts w:ascii="Arial" w:hAnsi="Arial" w:cs="Arial"/>
          <w:b/>
          <w:sz w:val="23"/>
          <w:szCs w:val="23"/>
        </w:rPr>
        <w:t>na realizację zadań publicznych Województwa Podkarpackiego</w:t>
      </w:r>
      <w:r w:rsidRPr="004F65EA"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b/>
          <w:sz w:val="23"/>
          <w:szCs w:val="23"/>
        </w:rPr>
        <w:t xml:space="preserve">w </w:t>
      </w:r>
      <w:r w:rsidRPr="007C7110">
        <w:rPr>
          <w:rFonts w:ascii="Arial" w:hAnsi="Arial" w:cs="Arial"/>
          <w:b/>
          <w:sz w:val="23"/>
          <w:szCs w:val="23"/>
        </w:rPr>
        <w:t>zakresie ekologii i ochrony zwierząt oraz ochrony dziedzictwa przyrodniczego</w:t>
      </w:r>
      <w:r w:rsidRPr="004F65EA"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b/>
          <w:sz w:val="23"/>
          <w:szCs w:val="23"/>
        </w:rPr>
        <w:t>w 2023</w:t>
      </w:r>
      <w:r w:rsidRPr="007C7110">
        <w:rPr>
          <w:rFonts w:ascii="Arial" w:hAnsi="Arial" w:cs="Arial"/>
          <w:b/>
          <w:sz w:val="23"/>
          <w:szCs w:val="23"/>
        </w:rPr>
        <w:t xml:space="preserve"> r. </w:t>
      </w:r>
      <w:bookmarkStart w:id="1" w:name="_Hlk72232032"/>
      <w:r w:rsidRPr="007C7110">
        <w:rPr>
          <w:rFonts w:ascii="Arial" w:hAnsi="Arial" w:cs="Arial"/>
          <w:b/>
          <w:sz w:val="23"/>
          <w:szCs w:val="23"/>
        </w:rPr>
        <w:t xml:space="preserve">zgodnych z założeniami Programu „Podkarpacki Naturalny Wypas </w:t>
      </w:r>
      <w:r>
        <w:rPr>
          <w:rFonts w:ascii="Arial" w:hAnsi="Arial" w:cs="Arial"/>
          <w:b/>
          <w:sz w:val="23"/>
          <w:szCs w:val="23"/>
        </w:rPr>
        <w:t>I</w:t>
      </w:r>
      <w:r w:rsidRPr="007C7110">
        <w:rPr>
          <w:rFonts w:ascii="Arial" w:hAnsi="Arial" w:cs="Arial"/>
          <w:b/>
          <w:sz w:val="23"/>
          <w:szCs w:val="23"/>
        </w:rPr>
        <w:t>II”</w:t>
      </w:r>
      <w:bookmarkEnd w:id="0"/>
    </w:p>
    <w:bookmarkEnd w:id="1"/>
    <w:p w14:paraId="3E11A467" w14:textId="77777777" w:rsidR="009A7FCB" w:rsidRPr="00415D9A" w:rsidRDefault="009A7FCB" w:rsidP="009A7FCB">
      <w:pPr>
        <w:spacing w:line="276" w:lineRule="auto"/>
        <w:rPr>
          <w:rFonts w:ascii="Arial" w:hAnsi="Arial" w:cs="Arial"/>
          <w:sz w:val="23"/>
          <w:szCs w:val="23"/>
        </w:rPr>
      </w:pPr>
    </w:p>
    <w:p w14:paraId="45DCCB33" w14:textId="15EC58C5" w:rsidR="009A7FCB" w:rsidRPr="00205133" w:rsidRDefault="009A7FCB" w:rsidP="009A7FCB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205133">
        <w:rPr>
          <w:rFonts w:ascii="Arial" w:hAnsi="Arial" w:cs="Arial"/>
          <w:sz w:val="22"/>
          <w:szCs w:val="22"/>
        </w:rPr>
        <w:t xml:space="preserve">działając na podstawie art. 41 ust. 1 ustawy z dnia 5 czerwca 1998 r. o samorządzie województwa (Dz. U. z 2022 r., poz. 2094, z późn. zm.), art. 4 ust. 1 pkt 18,  art. 11 ust.1, </w:t>
      </w:r>
      <w:r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>pkt 2, ust 2, ust.3,</w:t>
      </w:r>
      <w:r w:rsidR="004421FC">
        <w:rPr>
          <w:rFonts w:ascii="Arial" w:hAnsi="Arial" w:cs="Arial"/>
          <w:sz w:val="22"/>
          <w:szCs w:val="22"/>
        </w:rPr>
        <w:t xml:space="preserve"> i</w:t>
      </w:r>
      <w:r w:rsidRPr="00205133">
        <w:rPr>
          <w:rFonts w:ascii="Arial" w:hAnsi="Arial" w:cs="Arial"/>
          <w:sz w:val="22"/>
          <w:szCs w:val="22"/>
        </w:rPr>
        <w:t xml:space="preserve"> ust.4, art.13 – art. 15 ustawy z dnia 24 kwietnia 2003 r. o działalności pożytku publicznego i o wolontariacie (Dz. U. z 2023 r. poz. 571), Uchwały Nr LVI/968/22 Sejmiku Województwa Podkarpackiego z dnia 28 grudnia 2022 roku w sprawie Programu współpracy Samorządu Województwa Podkarpackiego z organizacjami pozarządowymi </w:t>
      </w:r>
      <w:r w:rsidR="004421FC"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 xml:space="preserve">i innymi podmiotami prowadzącymi działalność pożytku publicznego na rok 2023 </w:t>
      </w:r>
      <w:r w:rsidRPr="00205133">
        <w:rPr>
          <w:rFonts w:ascii="Arial" w:hAnsi="Arial" w:cs="Arial"/>
          <w:bCs/>
          <w:sz w:val="22"/>
          <w:szCs w:val="22"/>
        </w:rPr>
        <w:t xml:space="preserve">zmienionej Uchwałą Nr LIX/1024/23 Sejmiku Województwa Podkarpackiego  z dnia 27 marca 2023 r.  </w:t>
      </w:r>
      <w:r w:rsidRPr="00205133">
        <w:rPr>
          <w:rFonts w:ascii="Arial" w:hAnsi="Arial" w:cs="Arial"/>
          <w:sz w:val="22"/>
          <w:szCs w:val="22"/>
        </w:rPr>
        <w:t xml:space="preserve">oraz Uchwały Nr 273/5425/21 Zarządu Województwa Podkarpackiego w Rzeszowie z dnia </w:t>
      </w:r>
      <w:r w:rsidR="004421FC"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>27 kwietnia 2021 r. w sprawie przyjęcia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III””</w:t>
      </w:r>
    </w:p>
    <w:p w14:paraId="426C3DD1" w14:textId="77777777" w:rsidR="009A7FCB" w:rsidRPr="00ED4BEB" w:rsidRDefault="009A7FCB" w:rsidP="009A7FCB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D8C500B" w14:textId="77777777" w:rsidR="009A7FCB" w:rsidRPr="00FC7C98" w:rsidRDefault="009A7FCB" w:rsidP="009A7FC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2"/>
    <w:p w14:paraId="1AE79D06" w14:textId="77777777" w:rsidR="009A7FCB" w:rsidRPr="00FC7C98" w:rsidRDefault="009A7FCB" w:rsidP="009A7FC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427FBFA7" w14:textId="77777777" w:rsidR="009A7FCB" w:rsidRPr="00FC7C98" w:rsidRDefault="009A7FCB" w:rsidP="009A7FC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E846A8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§1</w:t>
      </w:r>
    </w:p>
    <w:p w14:paraId="1EEB5E78" w14:textId="77777777" w:rsidR="009A7FCB" w:rsidRDefault="009A7FCB" w:rsidP="009A7FCB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>Ogłasza się otwarty konkurs ofert na realizację zadań publicznych Województwa Podkarpackiego w zakresie ekologii i ochrony zwierząt oraz ochrony dziedzictwa przyrodniczego w 20</w:t>
      </w:r>
      <w:r>
        <w:rPr>
          <w:rFonts w:ascii="Arial" w:hAnsi="Arial" w:cs="Arial"/>
          <w:sz w:val="22"/>
          <w:szCs w:val="22"/>
        </w:rPr>
        <w:t>23</w:t>
      </w:r>
      <w:r w:rsidRPr="00480197">
        <w:rPr>
          <w:rFonts w:ascii="Arial" w:hAnsi="Arial" w:cs="Arial"/>
          <w:sz w:val="22"/>
          <w:szCs w:val="22"/>
        </w:rPr>
        <w:t xml:space="preserve"> r. </w:t>
      </w:r>
      <w:r w:rsidRPr="0057465C">
        <w:rPr>
          <w:rFonts w:ascii="Arial" w:hAnsi="Arial" w:cs="Arial"/>
          <w:sz w:val="22"/>
          <w:szCs w:val="22"/>
        </w:rPr>
        <w:t>zgodnych z założeniami Programu „Podkarpacki Naturalny Wypas III”</w:t>
      </w:r>
    </w:p>
    <w:p w14:paraId="4693E75A" w14:textId="77777777" w:rsidR="009A7FCB" w:rsidRPr="00480197" w:rsidRDefault="009A7FCB" w:rsidP="009A7FCB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3" w:name="_Hlk98750614"/>
      <w:bookmarkStart w:id="4" w:name="_Hlk98750472"/>
      <w:r>
        <w:rPr>
          <w:rFonts w:ascii="Arial" w:hAnsi="Arial" w:cs="Arial"/>
          <w:sz w:val="22"/>
          <w:szCs w:val="22"/>
        </w:rPr>
        <w:t xml:space="preserve">Regulamin otwartego konkursu ofert </w:t>
      </w:r>
      <w:bookmarkEnd w:id="3"/>
      <w:r>
        <w:rPr>
          <w:rFonts w:ascii="Arial" w:hAnsi="Arial" w:cs="Arial"/>
          <w:sz w:val="22"/>
          <w:szCs w:val="22"/>
        </w:rPr>
        <w:t>stanowi załącznik do niniejszej uchwały.</w:t>
      </w:r>
    </w:p>
    <w:bookmarkEnd w:id="4"/>
    <w:p w14:paraId="331F45A8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§2</w:t>
      </w:r>
    </w:p>
    <w:p w14:paraId="51C00F54" w14:textId="77777777" w:rsidR="009A7FCB" w:rsidRPr="00FC7C98" w:rsidRDefault="009A7FCB" w:rsidP="009A7FCB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 xml:space="preserve">zamieszczone zostanie w Biuletynie Informacji Publicznej Samorządu Województwa Podkarpackiego, </w:t>
      </w:r>
      <w:r w:rsidRPr="00FC7C98">
        <w:rPr>
          <w:rFonts w:ascii="Arial" w:eastAsia="Calibri" w:hAnsi="Arial" w:cs="Arial"/>
          <w:sz w:val="22"/>
          <w:szCs w:val="22"/>
        </w:rPr>
        <w:t xml:space="preserve">na </w:t>
      </w:r>
      <w:r w:rsidRPr="00FC7C98">
        <w:rPr>
          <w:rFonts w:ascii="Arial" w:hAnsi="Arial" w:cs="Arial"/>
          <w:sz w:val="22"/>
          <w:szCs w:val="22"/>
        </w:rPr>
        <w:t>tablicy ogłoszeń Urzędu Marszałkowskiego</w:t>
      </w:r>
      <w:r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 xml:space="preserve">Województwa Podkarpackiego przy al. Łukasza Cieplińskiego 4 </w:t>
      </w:r>
      <w:r>
        <w:rPr>
          <w:rFonts w:ascii="Arial" w:hAnsi="Arial" w:cs="Arial"/>
          <w:sz w:val="22"/>
          <w:szCs w:val="22"/>
        </w:rPr>
        <w:br/>
      </w:r>
      <w:r w:rsidRPr="00FC7C98">
        <w:rPr>
          <w:rFonts w:ascii="Arial" w:hAnsi="Arial" w:cs="Arial"/>
          <w:sz w:val="22"/>
          <w:szCs w:val="22"/>
        </w:rPr>
        <w:t>w Rzeszowie oraz na stronie internetowej Samorządu Województwa Podkarpackiego</w:t>
      </w:r>
      <w:r>
        <w:rPr>
          <w:rFonts w:ascii="Arial" w:hAnsi="Arial" w:cs="Arial"/>
          <w:sz w:val="22"/>
          <w:szCs w:val="22"/>
        </w:rPr>
        <w:t xml:space="preserve"> www.podkarpackie.pl</w:t>
      </w:r>
      <w:r w:rsidRPr="00FC7C98">
        <w:rPr>
          <w:rFonts w:ascii="Arial" w:hAnsi="Arial" w:cs="Arial"/>
          <w:sz w:val="22"/>
          <w:szCs w:val="22"/>
        </w:rPr>
        <w:t>.</w:t>
      </w:r>
    </w:p>
    <w:p w14:paraId="5018E66D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§3</w:t>
      </w:r>
    </w:p>
    <w:p w14:paraId="664CC66D" w14:textId="31F7B343" w:rsidR="009A7FCB" w:rsidRPr="00205133" w:rsidRDefault="009A7FCB" w:rsidP="009A7FCB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Na realizację zadań w ramach konkursu ofert, o którym mowa w §1, przeznaczona zostaje kwota</w:t>
      </w:r>
      <w:r>
        <w:rPr>
          <w:rFonts w:ascii="Arial" w:hAnsi="Arial" w:cs="Arial"/>
          <w:bCs/>
          <w:sz w:val="22"/>
          <w:szCs w:val="22"/>
        </w:rPr>
        <w:t xml:space="preserve"> </w:t>
      </w:r>
      <w:bookmarkStart w:id="5" w:name="_Hlk142296659"/>
      <w:r w:rsidRPr="009A7FCB">
        <w:rPr>
          <w:rFonts w:ascii="Arial" w:hAnsi="Arial" w:cs="Arial"/>
          <w:bCs/>
          <w:sz w:val="22"/>
          <w:szCs w:val="22"/>
        </w:rPr>
        <w:t>245.518,07 złotych brutto (słownie: dwieście czterdzieści pięć tysięcy pięćset osiemnaście złotych siedem groszy brutto).</w:t>
      </w:r>
      <w:bookmarkEnd w:id="5"/>
    </w:p>
    <w:p w14:paraId="144C74A5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2392B1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4975C0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ACF2B1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01A8F4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BF6557" w14:textId="28E7785F" w:rsidR="004E09A0" w:rsidRPr="00D17F53" w:rsidRDefault="004E09A0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§4</w:t>
      </w:r>
    </w:p>
    <w:p w14:paraId="109FC108" w14:textId="77777777" w:rsidR="00320D83" w:rsidRPr="00D17F53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D17F53">
        <w:rPr>
          <w:rFonts w:ascii="Arial" w:hAnsi="Arial" w:cs="Arial"/>
          <w:bCs/>
          <w:sz w:val="22"/>
          <w:szCs w:val="22"/>
        </w:rPr>
        <w:t>ą</w:t>
      </w:r>
      <w:r w:rsidRPr="00D17F53">
        <w:rPr>
          <w:rFonts w:ascii="Arial" w:hAnsi="Arial" w:cs="Arial"/>
          <w:bCs/>
          <w:sz w:val="22"/>
          <w:szCs w:val="22"/>
        </w:rPr>
        <w:t>d Województwa Podkarpackiego</w:t>
      </w:r>
      <w:r w:rsidR="00BB7D6B" w:rsidRPr="00D17F53">
        <w:rPr>
          <w:rFonts w:ascii="Arial" w:hAnsi="Arial" w:cs="Arial"/>
          <w:bCs/>
          <w:sz w:val="22"/>
          <w:szCs w:val="22"/>
        </w:rPr>
        <w:t xml:space="preserve"> w Rzeszowie</w:t>
      </w:r>
      <w:r w:rsidRPr="00D17F53">
        <w:rPr>
          <w:rFonts w:ascii="Arial" w:hAnsi="Arial" w:cs="Arial"/>
          <w:bCs/>
          <w:sz w:val="22"/>
          <w:szCs w:val="22"/>
        </w:rPr>
        <w:t>.</w:t>
      </w:r>
    </w:p>
    <w:p w14:paraId="5BBCFE49" w14:textId="77777777" w:rsidR="00320D83" w:rsidRPr="00D17F53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§5</w:t>
      </w:r>
    </w:p>
    <w:p w14:paraId="7C742110" w14:textId="0F37B42E" w:rsidR="00695AA5" w:rsidRPr="00D17F53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 xml:space="preserve">Wykonanie uchwały powierza się Dyrektorowi </w:t>
      </w:r>
      <w:r w:rsidR="0025134E">
        <w:rPr>
          <w:rFonts w:ascii="Arial" w:hAnsi="Arial" w:cs="Arial"/>
          <w:bCs/>
          <w:sz w:val="22"/>
          <w:szCs w:val="22"/>
        </w:rPr>
        <w:t xml:space="preserve">lub Zastępcy Dyrektora </w:t>
      </w:r>
      <w:r w:rsidRPr="00D17F53">
        <w:rPr>
          <w:rFonts w:ascii="Arial" w:hAnsi="Arial" w:cs="Arial"/>
          <w:bCs/>
          <w:sz w:val="22"/>
          <w:szCs w:val="22"/>
        </w:rPr>
        <w:t>De</w:t>
      </w:r>
      <w:r w:rsidR="008245F4" w:rsidRPr="00D17F53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320D83" w:rsidRPr="00D17F53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77777777" w:rsidR="00695AA5" w:rsidRPr="00D17F53" w:rsidRDefault="00695AA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</w:t>
      </w:r>
      <w:r w:rsidR="00320D83" w:rsidRPr="00D17F53">
        <w:rPr>
          <w:rFonts w:ascii="Arial" w:hAnsi="Arial" w:cs="Arial"/>
          <w:b/>
          <w:bCs/>
          <w:sz w:val="22"/>
          <w:szCs w:val="22"/>
        </w:rPr>
        <w:t>6</w:t>
      </w:r>
    </w:p>
    <w:p w14:paraId="4D038ECD" w14:textId="77777777" w:rsidR="00695AA5" w:rsidRPr="00D17F53" w:rsidRDefault="00695AA5" w:rsidP="002D3E73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1C8A2A7D" w14:textId="77777777" w:rsidR="00695AA5" w:rsidRPr="00D17F53" w:rsidRDefault="00695AA5" w:rsidP="002D3E73">
      <w:pPr>
        <w:autoSpaceDE w:val="0"/>
        <w:autoSpaceDN w:val="0"/>
        <w:adjustRightInd w:val="0"/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B8CB2FB" w14:textId="77777777" w:rsidR="00DF245F" w:rsidRPr="00D17F53" w:rsidRDefault="00DF245F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BB428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DF39B32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5958D73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05606F2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5F945D0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59C15159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685A9693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764F7E09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2A30A0A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C51BB1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5BC42B0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FB330DE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8666427" w14:textId="77777777" w:rsidR="009143F3" w:rsidRPr="00D17F53" w:rsidRDefault="009143F3" w:rsidP="005C491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</w:p>
    <w:p w14:paraId="4B41DFBB" w14:textId="77777777" w:rsidR="001506D0" w:rsidRPr="001506D0" w:rsidRDefault="001506D0" w:rsidP="005C4912">
      <w:pPr>
        <w:spacing w:line="280" w:lineRule="exact"/>
        <w:ind w:firstLine="3119"/>
        <w:jc w:val="center"/>
        <w:rPr>
          <w:rFonts w:ascii="Arial" w:hAnsi="Arial" w:cs="Arial"/>
          <w:b/>
        </w:rPr>
      </w:pPr>
      <w:r w:rsidRPr="001506D0">
        <w:rPr>
          <w:rFonts w:ascii="Arial" w:hAnsi="Arial" w:cs="Arial"/>
          <w:b/>
        </w:rPr>
        <w:t>WICEMARSZAŁEK WOJEWÓDZTWA</w:t>
      </w:r>
    </w:p>
    <w:p w14:paraId="3930E519" w14:textId="77777777" w:rsidR="001506D0" w:rsidRPr="001506D0" w:rsidRDefault="001506D0" w:rsidP="005C4912">
      <w:pPr>
        <w:spacing w:line="280" w:lineRule="exact"/>
        <w:ind w:firstLine="3119"/>
        <w:jc w:val="center"/>
        <w:rPr>
          <w:rFonts w:ascii="Arial" w:hAnsi="Arial" w:cs="Arial"/>
          <w:b/>
        </w:rPr>
      </w:pPr>
    </w:p>
    <w:p w14:paraId="44DCF575" w14:textId="4B708C53" w:rsidR="00803DCF" w:rsidRPr="00126721" w:rsidRDefault="001506D0" w:rsidP="005C4912">
      <w:pPr>
        <w:spacing w:line="280" w:lineRule="exact"/>
        <w:ind w:firstLine="3119"/>
        <w:jc w:val="center"/>
        <w:rPr>
          <w:rFonts w:ascii="Arial" w:hAnsi="Arial" w:cs="Arial"/>
          <w:sz w:val="23"/>
          <w:szCs w:val="23"/>
        </w:rPr>
      </w:pPr>
      <w:r w:rsidRPr="001506D0">
        <w:rPr>
          <w:rFonts w:ascii="Arial" w:hAnsi="Arial" w:cs="Arial"/>
          <w:b/>
        </w:rPr>
        <w:t>Piotr Pilc</w:t>
      </w:r>
      <w:r w:rsidR="005A0F94">
        <w:rPr>
          <w:rFonts w:ascii="Arial" w:hAnsi="Arial" w:cs="Arial"/>
          <w:b/>
        </w:rPr>
        <w:t>h</w:t>
      </w:r>
    </w:p>
    <w:sectPr w:rsidR="00803DCF" w:rsidRPr="00126721" w:rsidSect="00BD7DE6">
      <w:footerReference w:type="default" r:id="rId8"/>
      <w:pgSz w:w="11906" w:h="16838"/>
      <w:pgMar w:top="851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A6061" w14:textId="77777777" w:rsidR="00974BF4" w:rsidRDefault="00974BF4">
      <w:r>
        <w:separator/>
      </w:r>
    </w:p>
  </w:endnote>
  <w:endnote w:type="continuationSeparator" w:id="0">
    <w:p w14:paraId="00DC95D6" w14:textId="77777777" w:rsidR="00974BF4" w:rsidRDefault="0097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E39AF2" w14:textId="77777777" w:rsidR="005F05A6" w:rsidRDefault="00974BF4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C4912">
      <w:rPr>
        <w:noProof/>
      </w:rPr>
      <w:t>1</w:t>
    </w:r>
    <w:r>
      <w:rPr>
        <w:noProof/>
      </w:rPr>
      <w:fldChar w:fldCharType="end"/>
    </w:r>
  </w:p>
  <w:p w14:paraId="3CBC0FC1" w14:textId="77777777" w:rsidR="005F05A6" w:rsidRDefault="005F05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F0807" w14:textId="77777777" w:rsidR="00974BF4" w:rsidRDefault="00974BF4">
      <w:r>
        <w:separator/>
      </w:r>
    </w:p>
  </w:footnote>
  <w:footnote w:type="continuationSeparator" w:id="0">
    <w:p w14:paraId="4306CC4C" w14:textId="77777777" w:rsidR="00974BF4" w:rsidRDefault="00974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E0E52"/>
    <w:multiLevelType w:val="hybridMultilevel"/>
    <w:tmpl w:val="34FC1C86"/>
    <w:lvl w:ilvl="0" w:tplc="0415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777E7D62"/>
    <w:multiLevelType w:val="hybridMultilevel"/>
    <w:tmpl w:val="A3D21F9A"/>
    <w:lvl w:ilvl="0" w:tplc="823483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EF"/>
    <w:rsid w:val="000030FB"/>
    <w:rsid w:val="00003B33"/>
    <w:rsid w:val="000055F8"/>
    <w:rsid w:val="00007B18"/>
    <w:rsid w:val="000101D7"/>
    <w:rsid w:val="000136A5"/>
    <w:rsid w:val="000243E4"/>
    <w:rsid w:val="0003084F"/>
    <w:rsid w:val="00030E27"/>
    <w:rsid w:val="0005041D"/>
    <w:rsid w:val="00053509"/>
    <w:rsid w:val="00056727"/>
    <w:rsid w:val="000646B5"/>
    <w:rsid w:val="00067C8A"/>
    <w:rsid w:val="00084757"/>
    <w:rsid w:val="00091353"/>
    <w:rsid w:val="000C1E3F"/>
    <w:rsid w:val="000C269C"/>
    <w:rsid w:val="000D67CD"/>
    <w:rsid w:val="000F02D3"/>
    <w:rsid w:val="0010323A"/>
    <w:rsid w:val="001223C7"/>
    <w:rsid w:val="00122CA8"/>
    <w:rsid w:val="001231EE"/>
    <w:rsid w:val="00126721"/>
    <w:rsid w:val="0014646D"/>
    <w:rsid w:val="001506D0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E04AE"/>
    <w:rsid w:val="001E4CC5"/>
    <w:rsid w:val="001F143E"/>
    <w:rsid w:val="001F4214"/>
    <w:rsid w:val="00201829"/>
    <w:rsid w:val="002030D5"/>
    <w:rsid w:val="002106A7"/>
    <w:rsid w:val="00224D7D"/>
    <w:rsid w:val="00243268"/>
    <w:rsid w:val="0025134E"/>
    <w:rsid w:val="00253581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D4136"/>
    <w:rsid w:val="002E5BEB"/>
    <w:rsid w:val="002E5DA0"/>
    <w:rsid w:val="002E6C89"/>
    <w:rsid w:val="002F2FCF"/>
    <w:rsid w:val="00305201"/>
    <w:rsid w:val="003056A1"/>
    <w:rsid w:val="00312D6D"/>
    <w:rsid w:val="00317CFE"/>
    <w:rsid w:val="00320D83"/>
    <w:rsid w:val="00321310"/>
    <w:rsid w:val="00326AB5"/>
    <w:rsid w:val="00337ED0"/>
    <w:rsid w:val="00343E2F"/>
    <w:rsid w:val="00350115"/>
    <w:rsid w:val="00351A34"/>
    <w:rsid w:val="00354BD6"/>
    <w:rsid w:val="0035511A"/>
    <w:rsid w:val="00360ABA"/>
    <w:rsid w:val="0036297C"/>
    <w:rsid w:val="00377C38"/>
    <w:rsid w:val="00393569"/>
    <w:rsid w:val="003B59CB"/>
    <w:rsid w:val="003C0842"/>
    <w:rsid w:val="003D37FE"/>
    <w:rsid w:val="003E031E"/>
    <w:rsid w:val="003E045A"/>
    <w:rsid w:val="00415D9A"/>
    <w:rsid w:val="00432A1C"/>
    <w:rsid w:val="004416CF"/>
    <w:rsid w:val="004421FC"/>
    <w:rsid w:val="0045599D"/>
    <w:rsid w:val="00455F12"/>
    <w:rsid w:val="0046578B"/>
    <w:rsid w:val="00466F46"/>
    <w:rsid w:val="00473B10"/>
    <w:rsid w:val="00480197"/>
    <w:rsid w:val="004829EF"/>
    <w:rsid w:val="00485254"/>
    <w:rsid w:val="004906D9"/>
    <w:rsid w:val="00491909"/>
    <w:rsid w:val="0049280B"/>
    <w:rsid w:val="00494F93"/>
    <w:rsid w:val="004B120A"/>
    <w:rsid w:val="004B35BE"/>
    <w:rsid w:val="004E03A5"/>
    <w:rsid w:val="004E09A0"/>
    <w:rsid w:val="004F65EA"/>
    <w:rsid w:val="004F7BA6"/>
    <w:rsid w:val="00501DDD"/>
    <w:rsid w:val="00504F2D"/>
    <w:rsid w:val="0050606B"/>
    <w:rsid w:val="005251F7"/>
    <w:rsid w:val="005302F3"/>
    <w:rsid w:val="005462E1"/>
    <w:rsid w:val="005463CD"/>
    <w:rsid w:val="00563A91"/>
    <w:rsid w:val="005654DB"/>
    <w:rsid w:val="00573BD5"/>
    <w:rsid w:val="0057465C"/>
    <w:rsid w:val="00574CC1"/>
    <w:rsid w:val="005906B6"/>
    <w:rsid w:val="005924EB"/>
    <w:rsid w:val="005A0F94"/>
    <w:rsid w:val="005B1CB6"/>
    <w:rsid w:val="005B757C"/>
    <w:rsid w:val="005C4912"/>
    <w:rsid w:val="005C4A2F"/>
    <w:rsid w:val="005D6A5A"/>
    <w:rsid w:val="005E0034"/>
    <w:rsid w:val="005F000E"/>
    <w:rsid w:val="005F05A6"/>
    <w:rsid w:val="005F32DA"/>
    <w:rsid w:val="005F4EA1"/>
    <w:rsid w:val="005F5FD8"/>
    <w:rsid w:val="00601C50"/>
    <w:rsid w:val="00611455"/>
    <w:rsid w:val="006148CF"/>
    <w:rsid w:val="006230A7"/>
    <w:rsid w:val="00630A0E"/>
    <w:rsid w:val="006443BF"/>
    <w:rsid w:val="00651866"/>
    <w:rsid w:val="00654456"/>
    <w:rsid w:val="00656FA0"/>
    <w:rsid w:val="006621A0"/>
    <w:rsid w:val="00662542"/>
    <w:rsid w:val="006666AC"/>
    <w:rsid w:val="00672F41"/>
    <w:rsid w:val="00690C5B"/>
    <w:rsid w:val="0069570A"/>
    <w:rsid w:val="00695AA5"/>
    <w:rsid w:val="006C1CB3"/>
    <w:rsid w:val="006D034D"/>
    <w:rsid w:val="006D3E00"/>
    <w:rsid w:val="006E29CF"/>
    <w:rsid w:val="006E587C"/>
    <w:rsid w:val="006E75F2"/>
    <w:rsid w:val="006E7F9A"/>
    <w:rsid w:val="006F08D2"/>
    <w:rsid w:val="007252DD"/>
    <w:rsid w:val="00726DB1"/>
    <w:rsid w:val="00732A3D"/>
    <w:rsid w:val="00760E75"/>
    <w:rsid w:val="007614B0"/>
    <w:rsid w:val="007847A0"/>
    <w:rsid w:val="00784C7A"/>
    <w:rsid w:val="00785B7C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F09B8"/>
    <w:rsid w:val="007F0FDD"/>
    <w:rsid w:val="0080321E"/>
    <w:rsid w:val="00803DCF"/>
    <w:rsid w:val="0082399F"/>
    <w:rsid w:val="008245F4"/>
    <w:rsid w:val="008266AD"/>
    <w:rsid w:val="00826EDA"/>
    <w:rsid w:val="00830C6D"/>
    <w:rsid w:val="00831374"/>
    <w:rsid w:val="00835EB8"/>
    <w:rsid w:val="008500E2"/>
    <w:rsid w:val="00861B02"/>
    <w:rsid w:val="008636C0"/>
    <w:rsid w:val="008647B8"/>
    <w:rsid w:val="008746D8"/>
    <w:rsid w:val="00885EE3"/>
    <w:rsid w:val="00894B16"/>
    <w:rsid w:val="00897EA7"/>
    <w:rsid w:val="008B3262"/>
    <w:rsid w:val="008C5CFC"/>
    <w:rsid w:val="008E20DC"/>
    <w:rsid w:val="008E2219"/>
    <w:rsid w:val="008E4947"/>
    <w:rsid w:val="008F20AE"/>
    <w:rsid w:val="00907BF2"/>
    <w:rsid w:val="00913E7E"/>
    <w:rsid w:val="009143F3"/>
    <w:rsid w:val="0091647F"/>
    <w:rsid w:val="00934DFE"/>
    <w:rsid w:val="009470D9"/>
    <w:rsid w:val="00947E4D"/>
    <w:rsid w:val="00951E7E"/>
    <w:rsid w:val="00955D32"/>
    <w:rsid w:val="00967745"/>
    <w:rsid w:val="00974BF4"/>
    <w:rsid w:val="00990AFC"/>
    <w:rsid w:val="00995788"/>
    <w:rsid w:val="009A1999"/>
    <w:rsid w:val="009A38CD"/>
    <w:rsid w:val="009A7FCB"/>
    <w:rsid w:val="009C195C"/>
    <w:rsid w:val="009C6594"/>
    <w:rsid w:val="009C7518"/>
    <w:rsid w:val="009D0B25"/>
    <w:rsid w:val="009E0AA4"/>
    <w:rsid w:val="009F50E1"/>
    <w:rsid w:val="009F6F69"/>
    <w:rsid w:val="00A00BBD"/>
    <w:rsid w:val="00A02524"/>
    <w:rsid w:val="00A14843"/>
    <w:rsid w:val="00A1574E"/>
    <w:rsid w:val="00A2354E"/>
    <w:rsid w:val="00A402D7"/>
    <w:rsid w:val="00A45B29"/>
    <w:rsid w:val="00A707B2"/>
    <w:rsid w:val="00A76435"/>
    <w:rsid w:val="00AA26FE"/>
    <w:rsid w:val="00AA49F8"/>
    <w:rsid w:val="00AB408C"/>
    <w:rsid w:val="00AB7CA2"/>
    <w:rsid w:val="00AC1292"/>
    <w:rsid w:val="00AC2A7D"/>
    <w:rsid w:val="00AC49B7"/>
    <w:rsid w:val="00AD7D97"/>
    <w:rsid w:val="00AE2D15"/>
    <w:rsid w:val="00AE374B"/>
    <w:rsid w:val="00AE47C1"/>
    <w:rsid w:val="00B0442E"/>
    <w:rsid w:val="00B04755"/>
    <w:rsid w:val="00B061F7"/>
    <w:rsid w:val="00B239D5"/>
    <w:rsid w:val="00B24109"/>
    <w:rsid w:val="00B3017C"/>
    <w:rsid w:val="00B4292A"/>
    <w:rsid w:val="00B46738"/>
    <w:rsid w:val="00B550C4"/>
    <w:rsid w:val="00B6325E"/>
    <w:rsid w:val="00B73358"/>
    <w:rsid w:val="00B8441C"/>
    <w:rsid w:val="00B95A4E"/>
    <w:rsid w:val="00BA05AB"/>
    <w:rsid w:val="00BB07C2"/>
    <w:rsid w:val="00BB1298"/>
    <w:rsid w:val="00BB6800"/>
    <w:rsid w:val="00BB7D6B"/>
    <w:rsid w:val="00BD7D79"/>
    <w:rsid w:val="00BD7DE6"/>
    <w:rsid w:val="00BE11D6"/>
    <w:rsid w:val="00BF1924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62248"/>
    <w:rsid w:val="00C76137"/>
    <w:rsid w:val="00CB2135"/>
    <w:rsid w:val="00CB7D7E"/>
    <w:rsid w:val="00CC19E8"/>
    <w:rsid w:val="00CC1C24"/>
    <w:rsid w:val="00CC61E8"/>
    <w:rsid w:val="00CC7314"/>
    <w:rsid w:val="00CE10C3"/>
    <w:rsid w:val="00CF5003"/>
    <w:rsid w:val="00CF766F"/>
    <w:rsid w:val="00D07E01"/>
    <w:rsid w:val="00D145CA"/>
    <w:rsid w:val="00D17F53"/>
    <w:rsid w:val="00D40AEF"/>
    <w:rsid w:val="00D40C7E"/>
    <w:rsid w:val="00D40D9D"/>
    <w:rsid w:val="00D51117"/>
    <w:rsid w:val="00D6218F"/>
    <w:rsid w:val="00D6520E"/>
    <w:rsid w:val="00D747EC"/>
    <w:rsid w:val="00D74A0F"/>
    <w:rsid w:val="00D76D7B"/>
    <w:rsid w:val="00D81307"/>
    <w:rsid w:val="00D85612"/>
    <w:rsid w:val="00D903F4"/>
    <w:rsid w:val="00D92FB5"/>
    <w:rsid w:val="00D93A2F"/>
    <w:rsid w:val="00D968FE"/>
    <w:rsid w:val="00DA15A4"/>
    <w:rsid w:val="00DB3FD3"/>
    <w:rsid w:val="00DC5030"/>
    <w:rsid w:val="00DC5E16"/>
    <w:rsid w:val="00DD7362"/>
    <w:rsid w:val="00DE08C9"/>
    <w:rsid w:val="00DF245F"/>
    <w:rsid w:val="00DF3D3C"/>
    <w:rsid w:val="00E10AFB"/>
    <w:rsid w:val="00E2162D"/>
    <w:rsid w:val="00E27945"/>
    <w:rsid w:val="00E32788"/>
    <w:rsid w:val="00E528BE"/>
    <w:rsid w:val="00E565D6"/>
    <w:rsid w:val="00E72C89"/>
    <w:rsid w:val="00E75F79"/>
    <w:rsid w:val="00E77260"/>
    <w:rsid w:val="00E9462F"/>
    <w:rsid w:val="00EA204E"/>
    <w:rsid w:val="00EB3B31"/>
    <w:rsid w:val="00EC4765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152C"/>
    <w:rsid w:val="00F76B94"/>
    <w:rsid w:val="00F81270"/>
    <w:rsid w:val="00F932F2"/>
    <w:rsid w:val="00F95C53"/>
    <w:rsid w:val="00F95F7A"/>
    <w:rsid w:val="00FA32EB"/>
    <w:rsid w:val="00FA3620"/>
    <w:rsid w:val="00FB0C89"/>
    <w:rsid w:val="00FB21D8"/>
    <w:rsid w:val="00FC7C98"/>
    <w:rsid w:val="00FD4BD2"/>
    <w:rsid w:val="00FD7094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F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A7F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06D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1506D0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F90FA-4341-4310-9B92-0D5A327E6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517/10872/23 Zarządu Województwa Podkarpackiego w Rzeszowie z dnia 22 sierpnia 2023 r. w sprawie ogłoszenia otwartego konkursu ofert na realizację zadań publicznych Województwa Podkarpackiego w zakresie ekologii i ochrony zwierząt oraz ochrony dziedzictwa przyrodniczego w 2023 r. zgodnych z założeniami Programu „Podkarpacki Naturalny Wypas III”</dc:title>
  <dc:creator>agata sarna</dc:creator>
  <cp:lastModifiedBy>Pietrucha Maciej</cp:lastModifiedBy>
  <cp:revision>43</cp:revision>
  <cp:lastPrinted>2023-08-18T06:44:00Z</cp:lastPrinted>
  <dcterms:created xsi:type="dcterms:W3CDTF">2017-04-07T08:31:00Z</dcterms:created>
  <dcterms:modified xsi:type="dcterms:W3CDTF">2023-08-23T12:25:00Z</dcterms:modified>
</cp:coreProperties>
</file>